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Ekkor a farizeusok is megkérdezték tőle, hogyan jött meg a látása. Ő ezt mondta nekik: „Sarat tett a szemeimre, aztán megmosakodtam, és most látok.” </w:t>
      </w:r>
      <w:r>
        <w:rPr>
          <w:rFonts w:cs="Times New Roman"/>
          <w:bCs/>
          <w:color w:val="000000"/>
        </w:rPr>
        <w:t>(Jn 9,15)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/>
        <w:t xml:space="preserve">A helyzet tisztázása pontos részletek ismeretét kívánja. Bár az eljárás kicsit egy kihallgatásra is emlékeztet. Ha nem Jézus tette volna, talán azt gondolnám, kicsit provokálja a nép vezetőit. Ő a Teremtő Isten. Neki nincs szüksége segédeszközre, egyetlen szava elég a gyógyításhoz. Itt mégis más megoldással gyógyít. Egy fontos elv megértéséhez ad támpontot ez az eset, amit egy másik helyen rögzít a Biblia: </w:t>
      </w:r>
      <w:r>
        <w:rPr>
          <w:i/>
          <w:iCs/>
        </w:rPr>
        <w:t>Majd hozzátette Jézus: „A szombat lett az emberért, nem az ember a szombatért; tehát az Emberfia ura a szombatnak is.”</w:t>
      </w:r>
      <w:r>
        <w:rPr/>
        <w:t xml:space="preserve"> (Mk 2,27-28) Jézus mindenhatóságának bemutatása történt ebben az esetben is. Ő Úr minden felett. </w:t>
      </w:r>
    </w:p>
    <w:p>
      <w:pPr>
        <w:pStyle w:val="Normal"/>
        <w:rPr/>
      </w:pPr>
      <w:r>
        <w:rPr/>
        <w:t xml:space="preserve">Így közeledhetünk mi mindannyian hozzá: Ő az Úr. Minden élethelyzet, körülmény, sőt a jövő felett is. De az hogy Ő az Úr egyben azt is jelenti, hogy hatása van ezekre a dolgokra. És az életedre is hatása van? Úrrá tetted már Őt a szívedben is?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2015-12-29T07:15:12Z</dcterms:created>
  <dc:creator>Gyula Vadon</dc:creator>
  <dc:language>hu-HU</dc:language>
  <cp:lastModifiedBy>Gyula Vadon</cp:lastModifiedBy>
  <dcterms:modified xsi:type="dcterms:W3CDTF">2015-12-29T07:16:09Z</dcterms:modified>
  <cp:revision>1</cp:revision>
</cp:coreProperties>
</file>